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564D" w14:textId="77777777" w:rsidR="000309FD" w:rsidRDefault="00DD5983" w:rsidP="000309F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9E43E49" wp14:editId="24366E7B">
            <wp:extent cx="148590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B9048" w14:textId="77777777" w:rsidR="000309FD" w:rsidRDefault="000309FD" w:rsidP="000309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International School</w:t>
      </w:r>
      <w:r w:rsidR="002A6BBE">
        <w:rPr>
          <w:rFonts w:ascii="Tahoma" w:hAnsi="Tahoma" w:cs="Tahoma"/>
          <w:b/>
          <w:sz w:val="28"/>
          <w:szCs w:val="28"/>
        </w:rPr>
        <w:t xml:space="preserve"> of Shekou</w:t>
      </w:r>
    </w:p>
    <w:p w14:paraId="04DAD880" w14:textId="77777777" w:rsidR="002A6BBE" w:rsidRPr="002A6BBE" w:rsidRDefault="002A6BBE" w:rsidP="002A6BBE">
      <w:pPr>
        <w:widowControl w:val="0"/>
        <w:jc w:val="center"/>
        <w:rPr>
          <w:b/>
        </w:rPr>
      </w:pPr>
      <w:r w:rsidRPr="002A6BBE">
        <w:rPr>
          <w:rFonts w:ascii="Tahoma" w:hAnsi="Tahoma" w:cs="Tahoma"/>
          <w:b/>
          <w:bCs/>
        </w:rPr>
        <w:t>Phone: 86-755-2667-6031</w:t>
      </w:r>
    </w:p>
    <w:p w14:paraId="5AB05EC5" w14:textId="77777777" w:rsidR="00462557" w:rsidRDefault="00462557" w:rsidP="00C60770">
      <w:pPr>
        <w:jc w:val="center"/>
        <w:rPr>
          <w:rFonts w:ascii="Tahoma" w:hAnsi="Tahoma" w:cs="Tahoma"/>
          <w:bCs/>
          <w:iCs/>
          <w:sz w:val="20"/>
          <w:szCs w:val="20"/>
        </w:rPr>
      </w:pPr>
    </w:p>
    <w:p w14:paraId="3B309537" w14:textId="77777777" w:rsidR="00C60770" w:rsidRPr="00543A97" w:rsidRDefault="009E0E45" w:rsidP="00C60770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543A97">
        <w:rPr>
          <w:rFonts w:ascii="Tahoma" w:hAnsi="Tahoma" w:cs="Tahoma"/>
          <w:b/>
          <w:bCs/>
          <w:iCs/>
          <w:sz w:val="20"/>
          <w:szCs w:val="20"/>
        </w:rPr>
        <w:t>Field Trip Permission Slip</w:t>
      </w:r>
    </w:p>
    <w:p w14:paraId="51D93D2A" w14:textId="77777777" w:rsidR="00462557" w:rsidRDefault="00462557" w:rsidP="00462557">
      <w:pPr>
        <w:rPr>
          <w:bCs/>
          <w:i/>
          <w:iCs/>
          <w:sz w:val="20"/>
          <w:szCs w:val="20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2700"/>
      </w:tblGrid>
      <w:tr w:rsidR="0047772E" w:rsidRPr="007B4DCA" w14:paraId="102F9377" w14:textId="77777777">
        <w:tc>
          <w:tcPr>
            <w:tcW w:w="6210" w:type="dxa"/>
          </w:tcPr>
          <w:p w14:paraId="160C5A76" w14:textId="77777777" w:rsidR="0047772E" w:rsidRPr="006363B2" w:rsidRDefault="0047772E" w:rsidP="0039352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Teacher</w:t>
            </w:r>
            <w:r w:rsidR="00621210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: Mr. Jason Montgomery</w:t>
            </w:r>
          </w:p>
        </w:tc>
        <w:tc>
          <w:tcPr>
            <w:tcW w:w="2700" w:type="dxa"/>
          </w:tcPr>
          <w:p w14:paraId="72F7316A" w14:textId="77777777" w:rsidR="0047772E" w:rsidRPr="00F9445D" w:rsidRDefault="0047772E" w:rsidP="00393524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Date</w:t>
            </w:r>
            <w:r w:rsidR="00F9445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:</w:t>
            </w:r>
            <w:r w:rsidR="00F9445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621210">
              <w:rPr>
                <w:rFonts w:ascii="Tahoma" w:hAnsi="Tahoma" w:cs="Tahoma"/>
                <w:bCs/>
                <w:iCs/>
                <w:sz w:val="20"/>
                <w:szCs w:val="20"/>
              </w:rPr>
              <w:t>25-10-2011</w:t>
            </w:r>
          </w:p>
        </w:tc>
      </w:tr>
    </w:tbl>
    <w:p w14:paraId="0C38FBB3" w14:textId="77777777" w:rsidR="0047772E" w:rsidRPr="008509DC" w:rsidRDefault="0047772E" w:rsidP="00462557">
      <w:pPr>
        <w:rPr>
          <w:bCs/>
          <w:i/>
          <w:iCs/>
          <w:sz w:val="20"/>
          <w:szCs w:val="20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0"/>
      </w:tblGrid>
      <w:tr w:rsidR="00C60770" w:rsidRPr="007B4DCA" w14:paraId="70E87AF8" w14:textId="77777777">
        <w:trPr>
          <w:trHeight w:val="1295"/>
        </w:trPr>
        <w:tc>
          <w:tcPr>
            <w:tcW w:w="8910" w:type="dxa"/>
          </w:tcPr>
          <w:p w14:paraId="011CAFBD" w14:textId="77777777" w:rsidR="00C60770" w:rsidRDefault="001C14D3" w:rsidP="00462557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Dear Parents,</w:t>
            </w:r>
          </w:p>
          <w:p w14:paraId="448E917E" w14:textId="77777777" w:rsidR="001C14D3" w:rsidRDefault="001C14D3" w:rsidP="00462557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I am requesting your permission for your son/daughter to be able to leave campus to conduct sampling labs at various sites in close proximity to school. We will be conducting several lab investigations</w:t>
            </w:r>
            <w:r w:rsidR="00D65123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over the course of the </w:t>
            </w:r>
            <w: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class</w:t>
            </w:r>
            <w:r w:rsidR="005C1165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, so this is a general permission slip that will be for all the labs that we conduct within walking distance of the secondary campus. Please fill free to contact me at:  </w:t>
            </w:r>
            <w:r w:rsidR="005C1165">
              <w:rPr>
                <w:color w:val="3333FF"/>
              </w:rPr>
              <w:t>jason-montgomery@shk.qsi.org</w:t>
            </w:r>
          </w:p>
          <w:p w14:paraId="2C707295" w14:textId="77777777" w:rsidR="00F9445D" w:rsidRPr="00F9445D" w:rsidRDefault="00F9445D" w:rsidP="00462557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14:paraId="21C268D1" w14:textId="77777777" w:rsidR="00462557" w:rsidRPr="008509DC" w:rsidRDefault="00462557" w:rsidP="00462557">
      <w:pPr>
        <w:rPr>
          <w:rFonts w:ascii="Tahoma" w:hAnsi="Tahoma" w:cs="Tahoma"/>
          <w:bCs/>
          <w:i/>
          <w:iCs/>
          <w:sz w:val="20"/>
          <w:szCs w:val="20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7380"/>
      </w:tblGrid>
      <w:tr w:rsidR="00462557" w:rsidRPr="007B4DCA" w14:paraId="077DFE42" w14:textId="77777777">
        <w:tc>
          <w:tcPr>
            <w:tcW w:w="1530" w:type="dxa"/>
          </w:tcPr>
          <w:p w14:paraId="3A3BE2FB" w14:textId="77777777" w:rsidR="00462557" w:rsidRPr="007B4DCA" w:rsidRDefault="00C60770" w:rsidP="00462557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Date</w:t>
            </w:r>
            <w:r w:rsidR="008509DC"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of trip</w:t>
            </w:r>
          </w:p>
        </w:tc>
        <w:tc>
          <w:tcPr>
            <w:tcW w:w="7380" w:type="dxa"/>
          </w:tcPr>
          <w:p w14:paraId="267F94D9" w14:textId="77777777" w:rsidR="00462557" w:rsidRPr="00F9445D" w:rsidRDefault="00621210" w:rsidP="00D65123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There will be multiple trips taken over the course of the IB ESS </w:t>
            </w:r>
            <w:r w:rsidR="00D65123">
              <w:rPr>
                <w:rFonts w:ascii="Tahoma" w:hAnsi="Tahoma" w:cs="Tahoma"/>
                <w:bCs/>
                <w:iCs/>
                <w:sz w:val="20"/>
                <w:szCs w:val="20"/>
              </w:rPr>
              <w:t>&amp; AP</w:t>
            </w:r>
            <w:r w:rsidR="00D6512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class</w:t>
            </w:r>
            <w:r w:rsidR="00D6512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62557" w:rsidRPr="007B4DCA" w14:paraId="679E066A" w14:textId="77777777">
        <w:tc>
          <w:tcPr>
            <w:tcW w:w="1530" w:type="dxa"/>
          </w:tcPr>
          <w:p w14:paraId="078FF103" w14:textId="77777777" w:rsidR="00462557" w:rsidRPr="007B4DCA" w:rsidRDefault="00C60770" w:rsidP="00462557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7380" w:type="dxa"/>
          </w:tcPr>
          <w:p w14:paraId="381DBB0F" w14:textId="77777777" w:rsidR="00462557" w:rsidRPr="00F9445D" w:rsidRDefault="00621210" w:rsidP="00462557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During Class and </w:t>
            </w:r>
            <w:r w:rsidR="00D6512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/or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after school</w:t>
            </w:r>
          </w:p>
        </w:tc>
      </w:tr>
      <w:tr w:rsidR="00462557" w:rsidRPr="007B4DCA" w14:paraId="4D475FFA" w14:textId="77777777">
        <w:tc>
          <w:tcPr>
            <w:tcW w:w="1530" w:type="dxa"/>
          </w:tcPr>
          <w:p w14:paraId="3468F3CA" w14:textId="77777777" w:rsidR="00462557" w:rsidRPr="007B4DCA" w:rsidRDefault="00C60770" w:rsidP="00462557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7380" w:type="dxa"/>
          </w:tcPr>
          <w:p w14:paraId="395D59B6" w14:textId="77777777" w:rsidR="00462557" w:rsidRPr="00F9445D" w:rsidRDefault="00621210" w:rsidP="00462557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Locations in close proximity to QSI secondary campus</w:t>
            </w:r>
          </w:p>
        </w:tc>
      </w:tr>
    </w:tbl>
    <w:p w14:paraId="4639D0E3" w14:textId="77777777" w:rsidR="00462557" w:rsidRPr="008509DC" w:rsidRDefault="00462557" w:rsidP="00462557">
      <w:pPr>
        <w:rPr>
          <w:bCs/>
          <w:i/>
          <w:iCs/>
          <w:sz w:val="20"/>
          <w:szCs w:val="20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7380"/>
      </w:tblGrid>
      <w:tr w:rsidR="0047772E" w:rsidRPr="007B4DCA" w14:paraId="48EDCE66" w14:textId="77777777">
        <w:tc>
          <w:tcPr>
            <w:tcW w:w="1530" w:type="dxa"/>
          </w:tcPr>
          <w:p w14:paraId="330F70DA" w14:textId="77777777" w:rsidR="0047772E" w:rsidRPr="007B4DCA" w:rsidRDefault="0047772E" w:rsidP="0047772E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Cost</w:t>
            </w:r>
          </w:p>
        </w:tc>
        <w:tc>
          <w:tcPr>
            <w:tcW w:w="7380" w:type="dxa"/>
          </w:tcPr>
          <w:p w14:paraId="7269339C" w14:textId="77777777" w:rsidR="0047772E" w:rsidRPr="00F9445D" w:rsidRDefault="00621210" w:rsidP="00F9445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None</w:t>
            </w:r>
          </w:p>
        </w:tc>
      </w:tr>
      <w:tr w:rsidR="0047772E" w:rsidRPr="007B4DCA" w14:paraId="4A85A7ED" w14:textId="77777777">
        <w:tc>
          <w:tcPr>
            <w:tcW w:w="1530" w:type="dxa"/>
          </w:tcPr>
          <w:p w14:paraId="6613FA17" w14:textId="77777777" w:rsidR="0047772E" w:rsidRPr="007B4DCA" w:rsidRDefault="0047772E" w:rsidP="0047772E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Transportation</w:t>
            </w:r>
          </w:p>
        </w:tc>
        <w:tc>
          <w:tcPr>
            <w:tcW w:w="7380" w:type="dxa"/>
          </w:tcPr>
          <w:p w14:paraId="276E38CC" w14:textId="77777777" w:rsidR="0047772E" w:rsidRPr="00F9445D" w:rsidRDefault="00621210" w:rsidP="00F9445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Walking or otherwise transportation will be arranged by the school</w:t>
            </w:r>
          </w:p>
        </w:tc>
      </w:tr>
      <w:tr w:rsidR="0047772E" w:rsidRPr="007B4DCA" w14:paraId="5FABBB83" w14:textId="77777777">
        <w:tc>
          <w:tcPr>
            <w:tcW w:w="1530" w:type="dxa"/>
          </w:tcPr>
          <w:p w14:paraId="04880352" w14:textId="77777777" w:rsidR="0047772E" w:rsidRPr="007B4DCA" w:rsidRDefault="0047772E" w:rsidP="0047772E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Notes</w:t>
            </w:r>
          </w:p>
        </w:tc>
        <w:tc>
          <w:tcPr>
            <w:tcW w:w="7380" w:type="dxa"/>
          </w:tcPr>
          <w:p w14:paraId="70F41A8E" w14:textId="77777777" w:rsidR="008509DC" w:rsidRPr="00F9445D" w:rsidRDefault="00621210" w:rsidP="00F9445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This is a general form that will be used for sampling labs at various locations around the school campus</w:t>
            </w:r>
          </w:p>
        </w:tc>
      </w:tr>
    </w:tbl>
    <w:p w14:paraId="5A45693B" w14:textId="77777777" w:rsidR="00462557" w:rsidRPr="008509DC" w:rsidRDefault="00462557" w:rsidP="00C60770">
      <w:pPr>
        <w:jc w:val="center"/>
        <w:rPr>
          <w:bCs/>
          <w:i/>
          <w:iCs/>
          <w:sz w:val="20"/>
          <w:szCs w:val="20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2700"/>
      </w:tblGrid>
      <w:tr w:rsidR="008509DC" w:rsidRPr="007B4DCA" w14:paraId="00933C82" w14:textId="77777777">
        <w:tc>
          <w:tcPr>
            <w:tcW w:w="6210" w:type="dxa"/>
          </w:tcPr>
          <w:p w14:paraId="33E2D1B4" w14:textId="77777777" w:rsidR="008509DC" w:rsidRPr="007B4DCA" w:rsidRDefault="008509DC" w:rsidP="007B4DCA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Administrative Approval</w:t>
            </w:r>
          </w:p>
        </w:tc>
        <w:tc>
          <w:tcPr>
            <w:tcW w:w="2700" w:type="dxa"/>
          </w:tcPr>
          <w:p w14:paraId="1F93B4FE" w14:textId="77777777" w:rsidR="008509DC" w:rsidRPr="007B4DCA" w:rsidRDefault="008509DC" w:rsidP="007B4DCA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7B4DC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Date</w:t>
            </w:r>
          </w:p>
        </w:tc>
      </w:tr>
    </w:tbl>
    <w:p w14:paraId="2B84FE9A" w14:textId="77777777" w:rsidR="00462557" w:rsidRDefault="00462557" w:rsidP="00462557">
      <w:pPr>
        <w:rPr>
          <w:bCs/>
          <w:i/>
          <w:iCs/>
          <w:sz w:val="20"/>
          <w:szCs w:val="20"/>
        </w:rPr>
      </w:pPr>
    </w:p>
    <w:p w14:paraId="28281657" w14:textId="77777777" w:rsidR="00D21DA1" w:rsidRDefault="008509DC" w:rsidP="00D21DA1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Bus service is provided by</w:t>
      </w:r>
      <w:r w:rsidR="00CE18F5">
        <w:rPr>
          <w:bCs/>
          <w:i/>
          <w:iCs/>
          <w:sz w:val="20"/>
          <w:szCs w:val="20"/>
        </w:rPr>
        <w:t xml:space="preserve"> a</w:t>
      </w:r>
      <w:r>
        <w:rPr>
          <w:bCs/>
          <w:i/>
          <w:iCs/>
          <w:sz w:val="20"/>
          <w:szCs w:val="20"/>
        </w:rPr>
        <w:t xml:space="preserve"> </w:t>
      </w:r>
      <w:r w:rsidR="00F26FD8">
        <w:rPr>
          <w:bCs/>
          <w:i/>
          <w:iCs/>
          <w:sz w:val="20"/>
          <w:szCs w:val="20"/>
        </w:rPr>
        <w:t xml:space="preserve">licensed carrier, equipped with seatbelts. </w:t>
      </w:r>
      <w:r w:rsidR="0081377F">
        <w:rPr>
          <w:bCs/>
          <w:i/>
          <w:iCs/>
          <w:sz w:val="20"/>
          <w:szCs w:val="20"/>
        </w:rPr>
        <w:t>Supervising teachers will monitor</w:t>
      </w:r>
      <w:r w:rsidR="00F26FD8">
        <w:rPr>
          <w:bCs/>
          <w:i/>
          <w:iCs/>
          <w:sz w:val="20"/>
          <w:szCs w:val="20"/>
        </w:rPr>
        <w:t xml:space="preserve"> safe travel practices.</w:t>
      </w:r>
      <w:r w:rsidR="00D21DA1" w:rsidRPr="00D21DA1">
        <w:rPr>
          <w:bCs/>
          <w:i/>
          <w:iCs/>
          <w:sz w:val="20"/>
          <w:szCs w:val="20"/>
        </w:rPr>
        <w:t xml:space="preserve"> </w:t>
      </w:r>
    </w:p>
    <w:p w14:paraId="24EDD605" w14:textId="77777777" w:rsidR="00D21DA1" w:rsidRDefault="00D21DA1" w:rsidP="00D21DA1">
      <w:pPr>
        <w:rPr>
          <w:bCs/>
          <w:i/>
          <w:iCs/>
          <w:sz w:val="20"/>
          <w:szCs w:val="20"/>
        </w:rPr>
      </w:pPr>
    </w:p>
    <w:p w14:paraId="533847CF" w14:textId="77777777" w:rsidR="00D21DA1" w:rsidRPr="0017224F" w:rsidRDefault="00D21DA1" w:rsidP="00D21DA1">
      <w:pPr>
        <w:rPr>
          <w:bCs/>
          <w:i/>
          <w:iCs/>
          <w:sz w:val="20"/>
          <w:szCs w:val="20"/>
        </w:rPr>
      </w:pPr>
      <w:r w:rsidRPr="0017224F">
        <w:rPr>
          <w:bCs/>
          <w:i/>
          <w:iCs/>
          <w:sz w:val="20"/>
          <w:szCs w:val="20"/>
        </w:rPr>
        <w:t>Students on field trips are subject to the ru</w:t>
      </w:r>
      <w:r w:rsidR="00AE0FD8">
        <w:rPr>
          <w:bCs/>
          <w:i/>
          <w:iCs/>
          <w:sz w:val="20"/>
          <w:szCs w:val="20"/>
        </w:rPr>
        <w:t>les established for and by the school, and will be</w:t>
      </w:r>
      <w:r w:rsidRPr="0017224F">
        <w:rPr>
          <w:bCs/>
          <w:i/>
          <w:iCs/>
          <w:sz w:val="20"/>
          <w:szCs w:val="20"/>
        </w:rPr>
        <w:t xml:space="preserve"> supervised by the teaching staf</w:t>
      </w:r>
      <w:r w:rsidR="00AE0FD8">
        <w:rPr>
          <w:bCs/>
          <w:i/>
          <w:iCs/>
          <w:sz w:val="20"/>
          <w:szCs w:val="20"/>
        </w:rPr>
        <w:t>f.</w:t>
      </w:r>
    </w:p>
    <w:p w14:paraId="3127A50F" w14:textId="77777777" w:rsidR="00D21DA1" w:rsidRPr="0017224F" w:rsidRDefault="00D21DA1" w:rsidP="00D21DA1">
      <w:pPr>
        <w:rPr>
          <w:bCs/>
          <w:i/>
          <w:iCs/>
          <w:sz w:val="20"/>
          <w:szCs w:val="20"/>
        </w:rPr>
      </w:pPr>
    </w:p>
    <w:p w14:paraId="58F3EBF1" w14:textId="77777777" w:rsidR="009E0E45" w:rsidRDefault="008A0787" w:rsidP="0047772E">
      <w:r>
        <w:rPr>
          <w:bCs/>
          <w:i/>
          <w:iCs/>
          <w:sz w:val="20"/>
          <w:szCs w:val="20"/>
        </w:rPr>
        <w:t>Just as in our daily operations of school, i</w:t>
      </w:r>
      <w:r w:rsidR="00D21DA1" w:rsidRPr="0017224F">
        <w:rPr>
          <w:bCs/>
          <w:i/>
          <w:iCs/>
          <w:sz w:val="20"/>
          <w:szCs w:val="20"/>
        </w:rPr>
        <w:t>n the event of illness or injury, a supervising teacher will contact the parent/guardian as soon as possible</w:t>
      </w:r>
      <w:r w:rsidR="00AE0FD8">
        <w:rPr>
          <w:bCs/>
          <w:i/>
          <w:iCs/>
          <w:sz w:val="20"/>
          <w:szCs w:val="20"/>
        </w:rPr>
        <w:t>, and take appropriate action.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E0E45">
        <w:rPr>
          <w:rFonts w:ascii="Tahoma" w:hAnsi="Tahoma" w:cs="Tahoma"/>
          <w:bCs/>
          <w:sz w:val="20"/>
          <w:szCs w:val="20"/>
        </w:rPr>
        <w:t>----------------------------------------------------------------------------------------------------------------------</w:t>
      </w:r>
    </w:p>
    <w:p w14:paraId="20AF5EEF" w14:textId="77777777" w:rsidR="009E0E45" w:rsidRPr="00F26FD8" w:rsidRDefault="009E0E45" w:rsidP="00AE0FD8">
      <w:pPr>
        <w:jc w:val="center"/>
        <w:rPr>
          <w:rFonts w:ascii="Tahoma" w:hAnsi="Tahoma" w:cs="Tahoma"/>
          <w:sz w:val="18"/>
          <w:szCs w:val="18"/>
        </w:rPr>
      </w:pPr>
      <w:r w:rsidRPr="00F26FD8">
        <w:rPr>
          <w:rFonts w:ascii="Tahoma" w:hAnsi="Tahoma" w:cs="Tahoma"/>
          <w:sz w:val="18"/>
          <w:szCs w:val="18"/>
        </w:rPr>
        <w:t xml:space="preserve">Please </w:t>
      </w:r>
      <w:r w:rsidR="00F26FD8" w:rsidRPr="00F26FD8">
        <w:rPr>
          <w:rFonts w:ascii="Tahoma" w:hAnsi="Tahoma" w:cs="Tahoma"/>
          <w:sz w:val="18"/>
          <w:szCs w:val="18"/>
        </w:rPr>
        <w:t>detach</w:t>
      </w:r>
      <w:r w:rsidRPr="00F26FD8">
        <w:rPr>
          <w:rFonts w:ascii="Tahoma" w:hAnsi="Tahoma" w:cs="Tahoma"/>
          <w:sz w:val="18"/>
          <w:szCs w:val="18"/>
        </w:rPr>
        <w:t xml:space="preserve"> this portion of the permission slip, sign, and return to your child’s supervising teacher</w:t>
      </w:r>
      <w:r w:rsidR="00A77667">
        <w:rPr>
          <w:rFonts w:ascii="Tahoma" w:hAnsi="Tahoma" w:cs="Tahoma"/>
          <w:sz w:val="18"/>
          <w:szCs w:val="18"/>
        </w:rPr>
        <w:t>.</w:t>
      </w:r>
    </w:p>
    <w:p w14:paraId="02D9BD43" w14:textId="77777777" w:rsidR="00D21DA1" w:rsidRDefault="00D21DA1" w:rsidP="0047772E">
      <w:pPr>
        <w:rPr>
          <w:rFonts w:ascii="Tahoma" w:hAnsi="Tahoma" w:cs="Tahoma"/>
          <w:bCs/>
          <w:sz w:val="20"/>
          <w:szCs w:val="20"/>
        </w:rPr>
      </w:pPr>
    </w:p>
    <w:p w14:paraId="763E5CEC" w14:textId="77777777" w:rsidR="0047772E" w:rsidRPr="008509DC" w:rsidRDefault="0047772E" w:rsidP="0047772E">
      <w:pPr>
        <w:rPr>
          <w:rFonts w:ascii="Tahoma" w:hAnsi="Tahoma" w:cs="Tahoma"/>
          <w:bCs/>
          <w:sz w:val="20"/>
          <w:szCs w:val="20"/>
        </w:rPr>
      </w:pPr>
      <w:r w:rsidRPr="008509DC">
        <w:rPr>
          <w:rFonts w:ascii="Tahoma" w:hAnsi="Tahoma" w:cs="Tahoma"/>
          <w:bCs/>
          <w:sz w:val="20"/>
          <w:szCs w:val="20"/>
        </w:rPr>
        <w:t>I give permission for my child ___________________________ to participate in this activity.</w:t>
      </w:r>
    </w:p>
    <w:p w14:paraId="517FC2AC" w14:textId="77777777" w:rsidR="0047772E" w:rsidRPr="008509DC" w:rsidRDefault="0047772E" w:rsidP="0047772E">
      <w:pPr>
        <w:rPr>
          <w:rFonts w:ascii="Tahoma" w:hAnsi="Tahoma" w:cs="Tahoma"/>
          <w:bCs/>
          <w:sz w:val="20"/>
          <w:szCs w:val="20"/>
        </w:rPr>
      </w:pPr>
    </w:p>
    <w:p w14:paraId="2D5C117C" w14:textId="77777777" w:rsidR="0047772E" w:rsidRPr="008509DC" w:rsidRDefault="007B4DCA" w:rsidP="0047772E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 case of</w:t>
      </w:r>
      <w:r w:rsidR="0047772E" w:rsidRPr="008509DC">
        <w:rPr>
          <w:rFonts w:ascii="Tahoma" w:hAnsi="Tahoma" w:cs="Tahoma"/>
          <w:bCs/>
          <w:sz w:val="20"/>
          <w:szCs w:val="20"/>
        </w:rPr>
        <w:t xml:space="preserve"> an emergency, please contact:</w:t>
      </w:r>
    </w:p>
    <w:p w14:paraId="40178316" w14:textId="77777777" w:rsidR="008509DC" w:rsidRPr="008509DC" w:rsidRDefault="008509DC" w:rsidP="0047772E">
      <w:pPr>
        <w:rPr>
          <w:rFonts w:ascii="Tahoma" w:hAnsi="Tahoma" w:cs="Tahoma"/>
          <w:b/>
          <w:sz w:val="20"/>
          <w:szCs w:val="20"/>
        </w:rPr>
      </w:pPr>
    </w:p>
    <w:p w14:paraId="610CAFF1" w14:textId="77777777" w:rsidR="0047772E" w:rsidRPr="00051DF0" w:rsidRDefault="0047772E" w:rsidP="0047772E">
      <w:pPr>
        <w:rPr>
          <w:rFonts w:ascii="Tahoma" w:hAnsi="Tahoma" w:cs="Tahoma"/>
          <w:sz w:val="20"/>
          <w:szCs w:val="20"/>
        </w:rPr>
      </w:pPr>
      <w:r w:rsidRPr="00051DF0">
        <w:rPr>
          <w:rFonts w:ascii="Tahoma" w:hAnsi="Tahoma" w:cs="Tahoma"/>
          <w:sz w:val="20"/>
          <w:szCs w:val="20"/>
        </w:rPr>
        <w:t>________________________________</w:t>
      </w:r>
      <w:r w:rsidR="008509DC" w:rsidRPr="00051DF0">
        <w:rPr>
          <w:rFonts w:ascii="Tahoma" w:hAnsi="Tahoma" w:cs="Tahoma"/>
          <w:sz w:val="20"/>
          <w:szCs w:val="20"/>
        </w:rPr>
        <w:t xml:space="preserve">        </w:t>
      </w:r>
      <w:r w:rsidRPr="00051DF0">
        <w:rPr>
          <w:rFonts w:ascii="Tahoma" w:hAnsi="Tahoma" w:cs="Tahoma"/>
          <w:sz w:val="20"/>
          <w:szCs w:val="20"/>
        </w:rPr>
        <w:t>_</w:t>
      </w:r>
      <w:r w:rsidR="008509DC" w:rsidRPr="00051DF0">
        <w:rPr>
          <w:rFonts w:ascii="Tahoma" w:hAnsi="Tahoma" w:cs="Tahoma"/>
          <w:sz w:val="20"/>
          <w:szCs w:val="20"/>
        </w:rPr>
        <w:t>_</w:t>
      </w:r>
      <w:r w:rsidRPr="00051DF0">
        <w:rPr>
          <w:rFonts w:ascii="Tahoma" w:hAnsi="Tahoma" w:cs="Tahoma"/>
          <w:sz w:val="20"/>
          <w:szCs w:val="20"/>
        </w:rPr>
        <w:t>____________</w:t>
      </w:r>
      <w:r w:rsidR="008509DC" w:rsidRPr="00051DF0">
        <w:rPr>
          <w:rFonts w:ascii="Tahoma" w:hAnsi="Tahoma" w:cs="Tahoma"/>
          <w:sz w:val="20"/>
          <w:szCs w:val="20"/>
        </w:rPr>
        <w:t>______________________</w:t>
      </w:r>
    </w:p>
    <w:p w14:paraId="3EC69F4C" w14:textId="77777777" w:rsidR="0047772E" w:rsidRPr="00051DF0" w:rsidRDefault="0047772E" w:rsidP="0047772E">
      <w:pPr>
        <w:rPr>
          <w:rFonts w:ascii="Tahoma" w:hAnsi="Tahoma" w:cs="Tahoma"/>
          <w:sz w:val="20"/>
          <w:szCs w:val="20"/>
        </w:rPr>
      </w:pPr>
      <w:r w:rsidRPr="00051DF0">
        <w:rPr>
          <w:rFonts w:ascii="Tahoma" w:hAnsi="Tahoma" w:cs="Tahoma"/>
          <w:sz w:val="20"/>
          <w:szCs w:val="20"/>
        </w:rPr>
        <w:t xml:space="preserve">Name (s)                           </w:t>
      </w:r>
      <w:r w:rsidR="00051DF0">
        <w:rPr>
          <w:rFonts w:ascii="Tahoma" w:hAnsi="Tahoma" w:cs="Tahoma"/>
          <w:sz w:val="20"/>
          <w:szCs w:val="20"/>
        </w:rPr>
        <w:t xml:space="preserve">                        </w:t>
      </w:r>
      <w:r w:rsidRPr="00051DF0">
        <w:rPr>
          <w:rFonts w:ascii="Tahoma" w:hAnsi="Tahoma" w:cs="Tahoma"/>
          <w:sz w:val="20"/>
          <w:szCs w:val="20"/>
        </w:rPr>
        <w:t>Phone Numbers</w:t>
      </w:r>
    </w:p>
    <w:p w14:paraId="64D9EBEB" w14:textId="77777777" w:rsidR="0047772E" w:rsidRPr="00051DF0" w:rsidRDefault="0047772E" w:rsidP="0047772E">
      <w:pPr>
        <w:rPr>
          <w:rFonts w:ascii="Tahoma" w:hAnsi="Tahoma" w:cs="Tahoma"/>
          <w:sz w:val="20"/>
          <w:szCs w:val="20"/>
        </w:rPr>
      </w:pPr>
    </w:p>
    <w:p w14:paraId="173C70E3" w14:textId="77777777" w:rsidR="0047772E" w:rsidRPr="00051DF0" w:rsidRDefault="0047772E" w:rsidP="0047772E">
      <w:pPr>
        <w:rPr>
          <w:rFonts w:ascii="Tahoma" w:hAnsi="Tahoma" w:cs="Tahoma"/>
          <w:sz w:val="20"/>
          <w:szCs w:val="20"/>
          <w:u w:val="single"/>
        </w:rPr>
      </w:pP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  <w:u w:val="single"/>
        </w:rPr>
        <w:softHyphen/>
      </w:r>
      <w:r w:rsidRPr="00051DF0">
        <w:rPr>
          <w:rFonts w:ascii="Tahoma" w:hAnsi="Tahoma" w:cs="Tahoma"/>
          <w:sz w:val="20"/>
          <w:szCs w:val="20"/>
        </w:rPr>
        <w:t>_______________________</w:t>
      </w:r>
      <w:r w:rsidR="009E0E45">
        <w:rPr>
          <w:rFonts w:ascii="Tahoma" w:hAnsi="Tahoma" w:cs="Tahoma"/>
          <w:sz w:val="20"/>
          <w:szCs w:val="20"/>
        </w:rPr>
        <w:t>____</w:t>
      </w:r>
      <w:r w:rsidRPr="00051DF0">
        <w:rPr>
          <w:rFonts w:ascii="Tahoma" w:hAnsi="Tahoma" w:cs="Tahoma"/>
          <w:sz w:val="20"/>
          <w:szCs w:val="20"/>
        </w:rPr>
        <w:t xml:space="preserve">____  </w:t>
      </w:r>
      <w:r w:rsidR="009E0E45">
        <w:rPr>
          <w:rFonts w:ascii="Tahoma" w:hAnsi="Tahoma" w:cs="Tahoma"/>
          <w:sz w:val="20"/>
          <w:szCs w:val="20"/>
        </w:rPr>
        <w:t xml:space="preserve">       </w:t>
      </w:r>
      <w:r w:rsidR="00051DF0">
        <w:rPr>
          <w:rFonts w:ascii="Tahoma" w:hAnsi="Tahoma" w:cs="Tahoma"/>
          <w:sz w:val="20"/>
          <w:szCs w:val="20"/>
        </w:rPr>
        <w:t>________</w:t>
      </w:r>
      <w:r w:rsidRPr="00051DF0">
        <w:rPr>
          <w:rFonts w:ascii="Tahoma" w:hAnsi="Tahoma" w:cs="Tahoma"/>
          <w:sz w:val="20"/>
          <w:szCs w:val="20"/>
        </w:rPr>
        <w:t>____________________________</w:t>
      </w:r>
    </w:p>
    <w:p w14:paraId="04C37821" w14:textId="77777777" w:rsidR="00462557" w:rsidRPr="00D21DA1" w:rsidRDefault="0047772E" w:rsidP="00462557">
      <w:pPr>
        <w:rPr>
          <w:rFonts w:ascii="Tahoma" w:hAnsi="Tahoma" w:cs="Tahoma"/>
          <w:sz w:val="20"/>
          <w:szCs w:val="20"/>
        </w:rPr>
      </w:pPr>
      <w:r w:rsidRPr="00051DF0">
        <w:rPr>
          <w:rFonts w:ascii="Tahoma" w:hAnsi="Tahoma" w:cs="Tahoma"/>
          <w:sz w:val="20"/>
          <w:szCs w:val="20"/>
        </w:rPr>
        <w:t xml:space="preserve"> Parent Signature                         </w:t>
      </w:r>
      <w:r w:rsidR="00051DF0">
        <w:rPr>
          <w:rFonts w:ascii="Tahoma" w:hAnsi="Tahoma" w:cs="Tahoma"/>
          <w:sz w:val="20"/>
          <w:szCs w:val="20"/>
        </w:rPr>
        <w:t xml:space="preserve">              </w:t>
      </w:r>
      <w:r w:rsidRPr="00051DF0">
        <w:rPr>
          <w:rFonts w:ascii="Tahoma" w:hAnsi="Tahoma" w:cs="Tahoma"/>
          <w:sz w:val="20"/>
          <w:szCs w:val="20"/>
        </w:rPr>
        <w:t>Date</w:t>
      </w:r>
    </w:p>
    <w:sectPr w:rsidR="00462557" w:rsidRPr="00D21DA1" w:rsidSect="00F2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67E0"/>
    <w:multiLevelType w:val="hybridMultilevel"/>
    <w:tmpl w:val="3146961A"/>
    <w:lvl w:ilvl="0" w:tplc="F57667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9FD"/>
    <w:rsid w:val="000309FD"/>
    <w:rsid w:val="0005048F"/>
    <w:rsid w:val="00051DF0"/>
    <w:rsid w:val="00080F4D"/>
    <w:rsid w:val="000F2BE2"/>
    <w:rsid w:val="00112D14"/>
    <w:rsid w:val="001179FF"/>
    <w:rsid w:val="00150357"/>
    <w:rsid w:val="00166123"/>
    <w:rsid w:val="00180E84"/>
    <w:rsid w:val="001A0EAD"/>
    <w:rsid w:val="001B6816"/>
    <w:rsid w:val="001C14D3"/>
    <w:rsid w:val="001D69AD"/>
    <w:rsid w:val="002075E5"/>
    <w:rsid w:val="00237B0A"/>
    <w:rsid w:val="00237E2A"/>
    <w:rsid w:val="002438D5"/>
    <w:rsid w:val="00276CB9"/>
    <w:rsid w:val="002A6BBE"/>
    <w:rsid w:val="002D1C59"/>
    <w:rsid w:val="00350903"/>
    <w:rsid w:val="00393524"/>
    <w:rsid w:val="00427E7C"/>
    <w:rsid w:val="004308FB"/>
    <w:rsid w:val="00431602"/>
    <w:rsid w:val="00457CD5"/>
    <w:rsid w:val="00462557"/>
    <w:rsid w:val="0047772E"/>
    <w:rsid w:val="004B32DC"/>
    <w:rsid w:val="004B478A"/>
    <w:rsid w:val="004C4C1B"/>
    <w:rsid w:val="004D6D07"/>
    <w:rsid w:val="00543A97"/>
    <w:rsid w:val="0055744E"/>
    <w:rsid w:val="00564E42"/>
    <w:rsid w:val="00581F93"/>
    <w:rsid w:val="005A586E"/>
    <w:rsid w:val="005C1165"/>
    <w:rsid w:val="005E527C"/>
    <w:rsid w:val="00621210"/>
    <w:rsid w:val="006363B2"/>
    <w:rsid w:val="00661D6B"/>
    <w:rsid w:val="006620A3"/>
    <w:rsid w:val="00662297"/>
    <w:rsid w:val="00673DDE"/>
    <w:rsid w:val="0068563F"/>
    <w:rsid w:val="006B0954"/>
    <w:rsid w:val="0072622B"/>
    <w:rsid w:val="00747B79"/>
    <w:rsid w:val="007723C5"/>
    <w:rsid w:val="007B4DCA"/>
    <w:rsid w:val="007D3FE5"/>
    <w:rsid w:val="007E3E88"/>
    <w:rsid w:val="0081377F"/>
    <w:rsid w:val="0081723E"/>
    <w:rsid w:val="008509DC"/>
    <w:rsid w:val="008A0787"/>
    <w:rsid w:val="008A08CA"/>
    <w:rsid w:val="008A7EC6"/>
    <w:rsid w:val="008D39CE"/>
    <w:rsid w:val="008E1A84"/>
    <w:rsid w:val="008F3F91"/>
    <w:rsid w:val="009017B6"/>
    <w:rsid w:val="00910DCF"/>
    <w:rsid w:val="0094686B"/>
    <w:rsid w:val="00970C63"/>
    <w:rsid w:val="00985E02"/>
    <w:rsid w:val="009D5F99"/>
    <w:rsid w:val="009E0E45"/>
    <w:rsid w:val="009F26B1"/>
    <w:rsid w:val="00A03334"/>
    <w:rsid w:val="00A37950"/>
    <w:rsid w:val="00A77667"/>
    <w:rsid w:val="00A82012"/>
    <w:rsid w:val="00AC2F73"/>
    <w:rsid w:val="00AE0FD8"/>
    <w:rsid w:val="00B01334"/>
    <w:rsid w:val="00B07504"/>
    <w:rsid w:val="00B10999"/>
    <w:rsid w:val="00B15433"/>
    <w:rsid w:val="00B63FD0"/>
    <w:rsid w:val="00B72209"/>
    <w:rsid w:val="00B85180"/>
    <w:rsid w:val="00C144D7"/>
    <w:rsid w:val="00C60770"/>
    <w:rsid w:val="00C61F65"/>
    <w:rsid w:val="00C905EF"/>
    <w:rsid w:val="00C94EFC"/>
    <w:rsid w:val="00C95B32"/>
    <w:rsid w:val="00CB4805"/>
    <w:rsid w:val="00CB57B4"/>
    <w:rsid w:val="00CD3C2C"/>
    <w:rsid w:val="00CE18F5"/>
    <w:rsid w:val="00D21DA1"/>
    <w:rsid w:val="00D43C11"/>
    <w:rsid w:val="00D5065B"/>
    <w:rsid w:val="00D52665"/>
    <w:rsid w:val="00D61F03"/>
    <w:rsid w:val="00D65123"/>
    <w:rsid w:val="00DA7FF4"/>
    <w:rsid w:val="00DD5983"/>
    <w:rsid w:val="00E022D3"/>
    <w:rsid w:val="00E06C5F"/>
    <w:rsid w:val="00E2166C"/>
    <w:rsid w:val="00E551C7"/>
    <w:rsid w:val="00E73374"/>
    <w:rsid w:val="00E932F5"/>
    <w:rsid w:val="00E95935"/>
    <w:rsid w:val="00EB589C"/>
    <w:rsid w:val="00EC6402"/>
    <w:rsid w:val="00EE79AC"/>
    <w:rsid w:val="00EF7512"/>
    <w:rsid w:val="00F26FD8"/>
    <w:rsid w:val="00F9445D"/>
    <w:rsid w:val="00FA15F0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3D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9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35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rsid w:val="004625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2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2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Jason Montgomery</cp:lastModifiedBy>
  <cp:revision>4</cp:revision>
  <cp:lastPrinted>2010-03-02T07:55:00Z</cp:lastPrinted>
  <dcterms:created xsi:type="dcterms:W3CDTF">2011-10-25T06:14:00Z</dcterms:created>
  <dcterms:modified xsi:type="dcterms:W3CDTF">2012-09-09T04:18:00Z</dcterms:modified>
</cp:coreProperties>
</file>